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8" w:rsidRPr="00490498" w:rsidRDefault="00490498" w:rsidP="00490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Notes:  Cultural Differences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Language, Ethnicity, Religion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Cultural Differences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Diversity can be a very good thing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Cultural differences cause problems in some areas of the world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Language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Can unify people of different countries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Can limit communication within an area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Arab World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Most of the Middle East speaks Arabic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Sense of identity amongst Arab countries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Hispanic America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Areas that speak Spanish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Most of </w:t>
      </w:r>
      <w:proofErr w:type="gramStart"/>
      <w:r w:rsidRPr="00490498"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gramEnd"/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 America and South America (excluding Brazil), and parts of the United States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Brazil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Speaks Portuguese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Area originally colonized by Portugal in 15</w:t>
      </w:r>
      <w:r w:rsidRPr="00490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 and 16</w:t>
      </w:r>
      <w:r w:rsidRPr="00490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 century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Canada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Symbol" w:eastAsia="Times New Roman" w:hAnsi="Symbol" w:cs="Times New Roman"/>
          <w:sz w:val="24"/>
          <w:szCs w:val="24"/>
        </w:rPr>
        <w:t>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Speaks English and French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Symbol" w:eastAsia="Times New Roman" w:hAnsi="Symbol" w:cs="Times New Roman"/>
          <w:sz w:val="24"/>
          <w:szCs w:val="24"/>
        </w:rPr>
        <w:t>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Quebec--French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Switzerland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Multiple languages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Causes difficulties in communication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</w:t>
      </w: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English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Used as a world language, especially in trade/business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Ethnic Heritage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Former Yugoslavia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Serbs, Croats, Bosnians, Albanians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gramStart"/>
      <w:r w:rsidRPr="00490498">
        <w:rPr>
          <w:rFonts w:ascii="Times New Roman" w:eastAsia="Times New Roman" w:hAnsi="Times New Roman" w:cs="Times New Roman"/>
          <w:sz w:val="24"/>
          <w:szCs w:val="24"/>
        </w:rPr>
        <w:t>major</w:t>
      </w:r>
      <w:proofErr w:type="gramEnd"/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 problems exist between these groups; recent violence; “ethnic cleansing”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4"/>
          <w:szCs w:val="24"/>
        </w:rPr>
        <w:t></w:t>
      </w:r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gramStart"/>
      <w:r w:rsidRPr="0049049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 countries based on ethnicities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Burundi and Rwanda—Hutus and Tutsis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United States, Switzerland—Unity in multiple ethnic countries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Korea and Japan—Predominantly single ethnicity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498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49049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Cyprus—Greeks and Turks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t>Religion as a Unifying Force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Hinduism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--influences lifestyle in India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--Caste system:  social system based on birth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Buddhism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--Far East (China, Japan, East and Southeast Asia)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Judaism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--Israel, North America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Christianity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--North and South America, Russia, Australia, Europe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>Islam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--Middle East, Indonesia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Religion as a Divisive Force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Conflicts between Hindus and Muslims in India and Pakistan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--violence in Kashmir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Conflicts between Catholics and Protestants in Northern Ireland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--terrorism by IRA:  want independence from Great Britain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Wingdings" w:eastAsia="Times New Roman" w:hAnsi="Wingdings" w:cs="Times New Roman"/>
          <w:sz w:val="20"/>
          <w:szCs w:val="20"/>
        </w:rPr>
        <w:t></w:t>
      </w:r>
      <w:r w:rsidRPr="00490498">
        <w:rPr>
          <w:rFonts w:ascii="Times New Roman" w:eastAsia="Times New Roman" w:hAnsi="Times New Roman" w:cs="Times New Roman"/>
          <w:sz w:val="24"/>
          <w:szCs w:val="24"/>
        </w:rPr>
        <w:t xml:space="preserve">Jews, Christians, and Muslims all claim Jerusalem as one of their religious heritage sites 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--Jews:  Western (Wailing) Wall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--Christians:  Church of the Holy Sepulcher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           --Muslims:  Dome of the Rock</w:t>
      </w:r>
    </w:p>
    <w:p w:rsidR="00490498" w:rsidRPr="00490498" w:rsidRDefault="00490498" w:rsidP="0049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625E" w:rsidRDefault="00C7625E"/>
    <w:sectPr w:rsidR="00C7625E" w:rsidSect="00490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498"/>
    <w:rsid w:val="00490498"/>
    <w:rsid w:val="00C7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>FCPS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2010-12-10T15:27:00Z</dcterms:created>
  <dcterms:modified xsi:type="dcterms:W3CDTF">2010-12-10T15:28:00Z</dcterms:modified>
</cp:coreProperties>
</file>